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543F" w:rsidRPr="004B62ED" w:rsidRDefault="009B543F" w:rsidP="004B62ED">
      <w:pPr>
        <w:pStyle w:val="Titel"/>
      </w:pPr>
      <w:r w:rsidRPr="004B62ED">
        <w:t xml:space="preserve">Grimmlachen    </w:t>
      </w:r>
      <w:r w:rsidRPr="004B62ED">
        <w:tab/>
      </w:r>
      <w:r w:rsidRPr="004B62ED">
        <w:tab/>
      </w:r>
    </w:p>
    <w:p w:rsidR="009B543F" w:rsidRPr="004B62ED" w:rsidRDefault="009B543F" w:rsidP="004B62ED">
      <w:pPr>
        <w:rPr>
          <w:i w:val="0"/>
          <w:iCs w:val="0"/>
        </w:rPr>
      </w:pPr>
      <w:r w:rsidRPr="004B62ED">
        <w:rPr>
          <w:i w:val="0"/>
          <w:iCs w:val="0"/>
        </w:rPr>
        <w:t>De voorstelling biedt een bundeling van een aantal bekende en minder bekende verhalen van de gebroeders Grimm.</w:t>
      </w:r>
    </w:p>
    <w:p w:rsidR="009B543F" w:rsidRPr="004B62ED" w:rsidRDefault="009B543F" w:rsidP="004B62ED">
      <w:pPr>
        <w:rPr>
          <w:i w:val="0"/>
          <w:iCs w:val="0"/>
        </w:rPr>
      </w:pPr>
      <w:r w:rsidRPr="004B62ED">
        <w:rPr>
          <w:i w:val="0"/>
          <w:iCs w:val="0"/>
        </w:rPr>
        <w:t xml:space="preserve">De gebroeders Grimm worden geassocieerd met ‘sprookjes’. Volkssprookjes. Dat wil zeggen dat zij die verhalen sprokkelden bij het volk, bij de ‘gewone’ mensen in de dorpen, in centraal Duitsland.  De mensen vertelden de verhalen die de ronde deden in de gemeenschap. Verhalen die behoorlijk veel fantasie bevatten, verhalen die soms bijna mythische proporties aannamen. Goden, zoals bij klassieke mythes het geval was, speelden misschien geen centrale rol, maar hun rol werd overgenomen door andere vreemde personages: heksen, trollen, kabouters, sprekende dieren, heiligen,… </w:t>
      </w:r>
    </w:p>
    <w:p w:rsidR="009B543F" w:rsidRPr="004B62ED" w:rsidRDefault="009B543F" w:rsidP="004B62ED">
      <w:pPr>
        <w:rPr>
          <w:i w:val="0"/>
          <w:iCs w:val="0"/>
        </w:rPr>
      </w:pPr>
      <w:r w:rsidRPr="004B62ED">
        <w:rPr>
          <w:i w:val="0"/>
          <w:iCs w:val="0"/>
        </w:rPr>
        <w:t>Net zoals bij de mythes werden die bovennatuurlijke elementen vermengd met de werkelijkheid waar echte mensen een plaats in kregen. Het ging ofwel om mensen uit de onmiddellijke leefwereld van de vertellers ofwel om</w:t>
      </w:r>
      <w:r w:rsidR="00584B80" w:rsidRPr="004B62ED">
        <w:rPr>
          <w:i w:val="0"/>
          <w:iCs w:val="0"/>
        </w:rPr>
        <w:t xml:space="preserve"> mensen naar wie werd opgekeken.</w:t>
      </w:r>
    </w:p>
    <w:p w:rsidR="009B543F" w:rsidRPr="004B62ED" w:rsidRDefault="009B543F" w:rsidP="004B62ED">
      <w:pPr>
        <w:rPr>
          <w:i w:val="0"/>
          <w:iCs w:val="0"/>
        </w:rPr>
      </w:pPr>
      <w:r w:rsidRPr="004B62ED">
        <w:rPr>
          <w:i w:val="0"/>
          <w:iCs w:val="0"/>
        </w:rPr>
        <w:t>Enerzijds krijg je houthakkers, molenaars, boeren, grootmoeders, kleine meisjes en jongetjes, weinig stedelingen overigens,…</w:t>
      </w:r>
    </w:p>
    <w:p w:rsidR="009B543F" w:rsidRPr="004B62ED" w:rsidRDefault="009B543F" w:rsidP="004B62ED">
      <w:pPr>
        <w:rPr>
          <w:i w:val="0"/>
          <w:iCs w:val="0"/>
        </w:rPr>
      </w:pPr>
      <w:r w:rsidRPr="004B62ED">
        <w:rPr>
          <w:i w:val="0"/>
          <w:iCs w:val="0"/>
        </w:rPr>
        <w:t xml:space="preserve">Anderzijds is er vaak een koning van de partij of een kussende prins. </w:t>
      </w:r>
    </w:p>
    <w:p w:rsidR="009B543F" w:rsidRPr="004B62ED" w:rsidRDefault="009B543F" w:rsidP="004B62ED">
      <w:pPr>
        <w:rPr>
          <w:i w:val="0"/>
          <w:iCs w:val="0"/>
        </w:rPr>
      </w:pPr>
      <w:r w:rsidRPr="004B62ED">
        <w:rPr>
          <w:i w:val="0"/>
          <w:iCs w:val="0"/>
        </w:rPr>
        <w:t>Soms wordt de hels van dienst vervangen door een boze stiefmoeder, al dan niet van adel. Het zou mij in dit verband niet verwonderen dat ons cliché van de zich moeiende schoonmoeder op die boze stiefmoeder teruggaat.</w:t>
      </w:r>
    </w:p>
    <w:p w:rsidR="009B543F" w:rsidRPr="004B62ED" w:rsidRDefault="009B543F" w:rsidP="004B62ED">
      <w:pPr>
        <w:rPr>
          <w:i w:val="0"/>
          <w:iCs w:val="0"/>
        </w:rPr>
      </w:pPr>
      <w:r w:rsidRPr="004B62ED">
        <w:rPr>
          <w:i w:val="0"/>
          <w:iCs w:val="0"/>
        </w:rPr>
        <w:t xml:space="preserve">De Grimms luisterden naar de verhalen en schreven er hun  - meestal brave – versie van. Hun ‘sprookjes van Grimm’ werden voor het eerst gepubliceerd in 1812. De verhalen dienden enerzijds om te gebruiken in de opvoeding, of beter in het onderwijzen van kinderen. Anderzijds was er het verlangen om </w:t>
      </w:r>
      <w:r w:rsidR="00584B80" w:rsidRPr="004B62ED">
        <w:rPr>
          <w:i w:val="0"/>
          <w:iCs w:val="0"/>
        </w:rPr>
        <w:t>wat deel uitmaakte van de geschiedenis niet verloren te laten gaan. Tot de Grimms de verhalen opschreven was er immers enkel een mondelinge overlevering.</w:t>
      </w:r>
    </w:p>
    <w:p w:rsidR="00584B80" w:rsidRPr="004B62ED" w:rsidRDefault="00584B80" w:rsidP="004B62ED">
      <w:pPr>
        <w:rPr>
          <w:i w:val="0"/>
          <w:iCs w:val="0"/>
        </w:rPr>
      </w:pPr>
      <w:r w:rsidRPr="004B62ED">
        <w:rPr>
          <w:i w:val="0"/>
          <w:iCs w:val="0"/>
        </w:rPr>
        <w:t>Naast de volkssprookjes waren er ook de cultuursprookjes. Dit waren verhalen die door de schrijvers verzonnen waren en dus niet teruggingen op bestaand, vaak eeuwenoud materiaal. De Deen Hans Christian Andersen schreef de sprookjes van … Andersen. In Frankrijk waren er de ‘Sprookjes van Moeder de Gans’ van Perrault en je kunt ook de fabels van La Fontaine aan dit lijstje toevoegen. Fabels zijn misschien geen sprookjes in de enge zin van het woord, maar hun functie is vergelijkbaar: opvoeden en onderwijzen, het vermanende vingertje in de aanslag. Misschien is het geen toeval dat stichtende teksten in het Nederlands onder andere werden geschreven door een dichter die ‘De Schoolmeester’ heette. Van zijn hand is het gedicht over Jantje dat eens pruimen zag hangen. Hoe saai kan het zijn…</w:t>
      </w:r>
    </w:p>
    <w:sectPr w:rsidR="00584B80" w:rsidRPr="004B62ED">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7414" w:rsidRDefault="00C17414" w:rsidP="004B62ED">
      <w:pPr>
        <w:spacing w:after="0" w:line="240" w:lineRule="auto"/>
      </w:pPr>
      <w:r>
        <w:separator/>
      </w:r>
    </w:p>
  </w:endnote>
  <w:endnote w:type="continuationSeparator" w:id="0">
    <w:p w:rsidR="00C17414" w:rsidRDefault="00C17414" w:rsidP="004B6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62ED" w:rsidRDefault="003B6B60">
    <w:pPr>
      <w:pStyle w:val="Voettekst"/>
    </w:pPr>
    <w:r>
      <w:rPr>
        <w:noProof/>
        <w:color w:val="808080" w:themeColor="background1" w:themeShade="80"/>
      </w:rPr>
      <mc:AlternateContent>
        <mc:Choice Requires="wpg">
          <w:drawing>
            <wp:anchor distT="0" distB="0" distL="0" distR="0" simplePos="0" relativeHeight="251662336" behindDoc="0" locked="0" layoutInCell="1" allowOverlap="1" wp14:anchorId="703F5B19" wp14:editId="4996B81B">
              <wp:simplePos x="0" y="0"/>
              <wp:positionH relativeFrom="margin">
                <wp:posOffset>635</wp:posOffset>
              </wp:positionH>
              <wp:positionV relativeFrom="bottomMargin">
                <wp:posOffset>182245</wp:posOffset>
              </wp:positionV>
              <wp:extent cx="5943600" cy="526415"/>
              <wp:effectExtent l="0" t="0" r="5080" b="6985"/>
              <wp:wrapSquare wrapText="bothSides"/>
              <wp:docPr id="37" name="Groep 37"/>
              <wp:cNvGraphicFramePr/>
              <a:graphic xmlns:a="http://schemas.openxmlformats.org/drawingml/2006/main">
                <a:graphicData uri="http://schemas.microsoft.com/office/word/2010/wordprocessingGroup">
                  <wpg:wgp>
                    <wpg:cNvGrpSpPr/>
                    <wpg:grpSpPr>
                      <a:xfrm>
                        <a:off x="0" y="0"/>
                        <a:ext cx="5943600" cy="526415"/>
                        <a:chOff x="0" y="0"/>
                        <a:chExt cx="5962650" cy="323851"/>
                      </a:xfrm>
                    </wpg:grpSpPr>
                    <wps:wsp>
                      <wps:cNvPr id="38" name="Rechthoek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kstvak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um"/>
                              <w:tag w:val=""/>
                              <w:id w:val="-1063724354"/>
                              <w:showingPlcHdr/>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Content>
                              <w:p w:rsidR="003B6B60" w:rsidRDefault="003B6B60">
                                <w:pPr>
                                  <w:jc w:val="right"/>
                                  <w:rPr>
                                    <w:color w:val="7F7F7F" w:themeColor="text1" w:themeTint="80"/>
                                  </w:rPr>
                                </w:pPr>
                                <w:r>
                                  <w:rPr>
                                    <w:color w:val="7F7F7F" w:themeColor="text1" w:themeTint="80"/>
                                  </w:rPr>
                                  <w:t>[Datum]</w:t>
                                </w:r>
                              </w:p>
                            </w:sdtContent>
                          </w:sdt>
                          <w:p w:rsidR="003B6B60" w:rsidRDefault="003B6B6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03F5B19" id="Groep 37" o:spid="_x0000_s1031" style="position:absolute;margin-left:.05pt;margin-top:14.35pt;width:468pt;height:41.45pt;z-index:251662336;mso-width-percent:1000;mso-wrap-distance-left:0;mso-wrap-distance-right:0;mso-position-horizontal-relative:margin;mso-position-vertical-relative:bottom-margin-area;mso-width-percent:1000;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">
              <v:rect id="Rechthoek 38" o:spid="_x0000_s1032"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" fillcolor="black [3213]" stroked="f" strokeweight="1pt"/>
              <v:shapetype id="_x0000_t202" coordsize="21600,21600" o:spt="202" path="m,l,21600r21600,l21600,xe">
                <v:stroke joinstyle="miter"/>
                <v:path gradientshapeok="t" o:connecttype="rect"/>
              </v:shapetype>
              <v:shape id="Tekstvak 39" o:spid="_x0000_s1033"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" filled="f" stroked="f" strokeweight=".5pt">
                <v:textbox inset=",,,0">
                  <w:txbxContent>
                    <w:sdt>
                      <w:sdtPr>
                        <w:rPr>
                          <w:color w:val="7F7F7F" w:themeColor="text1" w:themeTint="80"/>
                        </w:rPr>
                        <w:alias w:val="Datum"/>
                        <w:tag w:val=""/>
                        <w:id w:val="-1063724354"/>
                        <w:showingPlcHdr/>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Content>
                        <w:p w:rsidR="003B6B60" w:rsidRDefault="003B6B60">
                          <w:pPr>
                            <w:jc w:val="right"/>
                            <w:rPr>
                              <w:color w:val="7F7F7F" w:themeColor="text1" w:themeTint="80"/>
                            </w:rPr>
                          </w:pPr>
                          <w:r>
                            <w:rPr>
                              <w:color w:val="7F7F7F" w:themeColor="text1" w:themeTint="80"/>
                            </w:rPr>
                            <w:t>[Datum]</w:t>
                          </w:r>
                        </w:p>
                      </w:sdtContent>
                    </w:sdt>
                    <w:p w:rsidR="003B6B60" w:rsidRDefault="003B6B60">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1312" behindDoc="0" locked="0" layoutInCell="1" allowOverlap="1" wp14:anchorId="3621BE8C" wp14:editId="4797D96D">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chthoek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6B60" w:rsidRDefault="003B6B6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1BE8C" id="Rechthoek 40" o:spid="_x0000_s1034" style="position:absolute;margin-left:0;margin-top:0;width:36pt;height:25.2pt;z-index:25166131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" fillcolor="black [3213]" stroked="f" strokeweight="3pt">
              <v:textbox>
                <w:txbxContent>
                  <w:p w:rsidR="003B6B60" w:rsidRDefault="003B6B6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r>
      <w:t>Lestekst</w:t>
    </w:r>
    <w:r>
      <w:tab/>
    </w:r>
    <w:hyperlink r:id="rId1" w:history="1">
      <w:r w:rsidRPr="003B6B60">
        <w:rPr>
          <w:rStyle w:val="Hyperlink"/>
        </w:rPr>
        <w:t>www.frankdegruyter.be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7414" w:rsidRDefault="00C17414" w:rsidP="004B62ED">
      <w:pPr>
        <w:spacing w:after="0" w:line="240" w:lineRule="auto"/>
      </w:pPr>
      <w:r>
        <w:separator/>
      </w:r>
    </w:p>
  </w:footnote>
  <w:footnote w:type="continuationSeparator" w:id="0">
    <w:p w:rsidR="00C17414" w:rsidRDefault="00C17414" w:rsidP="004B6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62ED" w:rsidRDefault="004B62ED">
    <w:pPr>
      <w:pStyle w:val="Koptekst"/>
    </w:pPr>
    <w:r>
      <w:rPr>
        <w:noProof/>
        <w:lang w:val="nl-NL" w:eastAsia="nl-NL"/>
      </w:rPr>
      <mc:AlternateContent>
        <mc:Choice Requires="wpg">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3203587" cy="3401568"/>
              <wp:effectExtent l="0" t="0" r="0" b="0"/>
              <wp:wrapNone/>
              <wp:docPr id="19" name="Groep 19" title="Bijsnijdafbeelding met paginanummer"/>
              <wp:cNvGraphicFramePr/>
              <a:graphic xmlns:a="http://schemas.openxmlformats.org/drawingml/2006/main">
                <a:graphicData uri="http://schemas.microsoft.com/office/word/2010/wordprocessingGroup">
                  <wpg:wgp>
                    <wpg:cNvGrpSpPr/>
                    <wpg:grpSpPr>
                      <a:xfrm>
                        <a:off x="0" y="0"/>
                        <a:ext cx="3203587" cy="3401568"/>
                        <a:chOff x="0" y="0"/>
                        <a:chExt cx="3204978" cy="3401568"/>
                      </a:xfrm>
                    </wpg:grpSpPr>
                    <wpg:grpSp>
                      <wpg:cNvPr id="14" name="Groep 14" title="Crop mark graphic"/>
                      <wpg:cNvGrpSpPr/>
                      <wpg:grpSpPr>
                        <a:xfrm>
                          <a:off x="0" y="0"/>
                          <a:ext cx="2642616" cy="3401568"/>
                          <a:chOff x="0" y="0"/>
                          <a:chExt cx="2642616" cy="3401568"/>
                        </a:xfrm>
                      </wpg:grpSpPr>
                      <wps:wsp>
                        <wps:cNvPr id="15" name="Vrije vorm 15"/>
                        <wps:cNvSpPr>
                          <a:spLocks/>
                        </wps:cNvSpPr>
                        <wps:spPr bwMode="auto">
                          <a:xfrm>
                            <a:off x="504825" y="504825"/>
                            <a:ext cx="2133600" cy="2867025"/>
                          </a:xfrm>
                          <a:custGeom>
                            <a:avLst/>
                            <a:gdLst>
                              <a:gd name="T0" fmla="*/ 168 w 1344"/>
                              <a:gd name="T1" fmla="*/ 1806 h 1806"/>
                              <a:gd name="T2" fmla="*/ 0 w 1344"/>
                              <a:gd name="T3" fmla="*/ 1806 h 1806"/>
                              <a:gd name="T4" fmla="*/ 0 w 1344"/>
                              <a:gd name="T5" fmla="*/ 0 h 1806"/>
                              <a:gd name="T6" fmla="*/ 1344 w 1344"/>
                              <a:gd name="T7" fmla="*/ 0 h 1806"/>
                              <a:gd name="T8" fmla="*/ 1344 w 1344"/>
                              <a:gd name="T9" fmla="*/ 165 h 1806"/>
                              <a:gd name="T10" fmla="*/ 168 w 1344"/>
                              <a:gd name="T11" fmla="*/ 165 h 1806"/>
                              <a:gd name="T12" fmla="*/ 168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68" y="1806"/>
                                </a:moveTo>
                                <a:lnTo>
                                  <a:pt x="0" y="1806"/>
                                </a:lnTo>
                                <a:lnTo>
                                  <a:pt x="0" y="0"/>
                                </a:lnTo>
                                <a:lnTo>
                                  <a:pt x="1344" y="0"/>
                                </a:lnTo>
                                <a:lnTo>
                                  <a:pt x="1344" y="165"/>
                                </a:lnTo>
                                <a:lnTo>
                                  <a:pt x="168" y="165"/>
                                </a:lnTo>
                                <a:lnTo>
                                  <a:pt x="168"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16" name="Rechthoek 16"/>
                        <wps:cNvSpPr/>
                        <wps:spPr>
                          <a:xfrm>
                            <a:off x="0" y="0"/>
                            <a:ext cx="2642616" cy="34015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Tekstvak 18"/>
                      <wps:cNvSpPr txBox="1"/>
                      <wps:spPr>
                        <a:xfrm>
                          <a:off x="2637677" y="523407"/>
                          <a:ext cx="567301" cy="227965"/>
                        </a:xfrm>
                        <a:prstGeom prst="rect">
                          <a:avLst/>
                        </a:prstGeom>
                        <a:noFill/>
                        <a:ln w="6350">
                          <a:noFill/>
                        </a:ln>
                      </wps:spPr>
                      <wps:txbx>
                        <w:txbxContent>
                          <w:p w:rsidR="004B62ED" w:rsidRDefault="004B62ED">
                            <w:pPr>
                              <w:pStyle w:val="Geenafstand"/>
                              <w:jc w:val="right"/>
                              <w:rPr>
                                <w:color w:val="44546A" w:themeColor="text2"/>
                                <w:spacing w:val="10"/>
                                <w:sz w:val="30"/>
                                <w:szCs w:val="30"/>
                              </w:rPr>
                            </w:pPr>
                            <w:r>
                              <w:rPr>
                                <w:color w:val="44546A" w:themeColor="text2"/>
                                <w:spacing w:val="10"/>
                                <w:sz w:val="30"/>
                                <w:szCs w:val="30"/>
                              </w:rPr>
                              <w:fldChar w:fldCharType="begin"/>
                            </w:r>
                            <w:r>
                              <w:rPr>
                                <w:color w:val="44546A" w:themeColor="text2"/>
                                <w:spacing w:val="10"/>
                                <w:sz w:val="30"/>
                                <w:szCs w:val="30"/>
                              </w:rPr>
                              <w:instrText xml:space="preserve"> PAGE   \* MERGEFORMAT </w:instrText>
                            </w:r>
                            <w:r>
                              <w:rPr>
                                <w:color w:val="44546A" w:themeColor="text2"/>
                                <w:spacing w:val="10"/>
                                <w:sz w:val="30"/>
                                <w:szCs w:val="30"/>
                              </w:rPr>
                              <w:fldChar w:fldCharType="separate"/>
                            </w:r>
                            <w:r>
                              <w:rPr>
                                <w:noProof/>
                                <w:color w:val="44546A" w:themeColor="text2"/>
                                <w:spacing w:val="10"/>
                                <w:sz w:val="30"/>
                                <w:szCs w:val="30"/>
                              </w:rPr>
                              <w:t>2</w:t>
                            </w:r>
                            <w:r>
                              <w:rPr>
                                <w:noProof/>
                                <w:color w:val="44546A" w:themeColor="text2"/>
                                <w:spacing w:val="10"/>
                                <w:sz w:val="30"/>
                                <w:szCs w:val="30"/>
                              </w:rPr>
                              <w:fldChar w:fldCharType="end"/>
                            </w:r>
                          </w:p>
                        </w:txbxContent>
                      </wps:txbx>
                      <wps:bodyPr rot="0" spcFirstLastPara="0" vertOverflow="overflow" horzOverflow="overflow" vert="horz" wrap="none" lIns="4572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ep 19" o:spid="_x0000_s1026" alt="Titel: Bijsnijdafbeelding met paginanummer" style="position:absolute;margin-left:0;margin-top:0;width:252.25pt;height:267.85pt;z-index:-251657216;mso-position-horizontal:left;mso-position-horizontal-relative:page;mso-position-vertical:top;mso-position-vertical-relative:page;mso-width-relative:margin;mso-height-relative:margin" coordsize="32049,340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">
              <v:group id="Groep 14" o:spid="_x0000_s1027" style="position:absolute;width:26426;height:34015" coordsize="26426,340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shape id="Vrije vorm 15" o:spid="_x0000_s1028" style="position:absolute;left:5048;top:5048;width:21336;height:28670;visibility:visible;mso-wrap-style:square;v-text-anchor:top" coordsize="1344,18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" path="m168,1806l,1806,,,1344,r,165l168,165r,1641xe" fillcolor="#44546a [3215]" stroked="f">
                  <v:path arrowok="t" o:connecttype="custom" o:connectlocs="266700,2867025;0,2867025;0,0;2133600,0;2133600,261938;266700,261938;266700,2867025" o:connectangles="0,0,0,0,0,0,0"/>
                </v:shape>
                <v:rect id="Rechthoek 16" o:spid="_x0000_s1029" style="position:absolute;width:26426;height:340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" filled="f" stroked="f" strokeweight="1pt"/>
              </v:group>
              <v:shapetype id="_x0000_t202" coordsize="21600,21600" o:spt="202" path="m,l,21600r21600,l21600,xe">
                <v:stroke joinstyle="miter"/>
                <v:path gradientshapeok="t" o:connecttype="rect"/>
              </v:shapetype>
              <v:shape id="Tekstvak 18" o:spid="_x0000_s1030" type="#_x0000_t202" style="position:absolute;left:26376;top:5234;width:5673;height:2279;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" filled="f" stroked="f" strokeweight=".5pt">
                <v:textbox inset="36pt,0,0,0">
                  <w:txbxContent>
                    <w:p w:rsidR="004B62ED" w:rsidRDefault="004B62ED">
                      <w:pPr>
                        <w:pStyle w:val="Geenafstand"/>
                        <w:jc w:val="right"/>
                        <w:rPr>
                          <w:color w:val="44546A" w:themeColor="text2"/>
                          <w:spacing w:val="10"/>
                          <w:sz w:val="30"/>
                          <w:szCs w:val="30"/>
                        </w:rPr>
                      </w:pPr>
                      <w:r>
                        <w:rPr>
                          <w:color w:val="44546A" w:themeColor="text2"/>
                          <w:spacing w:val="10"/>
                          <w:sz w:val="30"/>
                          <w:szCs w:val="30"/>
                        </w:rPr>
                        <w:fldChar w:fldCharType="begin"/>
                      </w:r>
                      <w:r>
                        <w:rPr>
                          <w:color w:val="44546A" w:themeColor="text2"/>
                          <w:spacing w:val="10"/>
                          <w:sz w:val="30"/>
                          <w:szCs w:val="30"/>
                        </w:rPr>
                        <w:instrText xml:space="preserve"> PAGE   \* MERGEFORMAT </w:instrText>
                      </w:r>
                      <w:r>
                        <w:rPr>
                          <w:color w:val="44546A" w:themeColor="text2"/>
                          <w:spacing w:val="10"/>
                          <w:sz w:val="30"/>
                          <w:szCs w:val="30"/>
                        </w:rPr>
                        <w:fldChar w:fldCharType="separate"/>
                      </w:r>
                      <w:r>
                        <w:rPr>
                          <w:noProof/>
                          <w:color w:val="44546A" w:themeColor="text2"/>
                          <w:spacing w:val="10"/>
                          <w:sz w:val="30"/>
                          <w:szCs w:val="30"/>
                        </w:rPr>
                        <w:t>2</w:t>
                      </w:r>
                      <w:r>
                        <w:rPr>
                          <w:noProof/>
                          <w:color w:val="44546A" w:themeColor="text2"/>
                          <w:spacing w:val="10"/>
                          <w:sz w:val="30"/>
                          <w:szCs w:val="30"/>
                        </w:rPr>
                        <w:fldChar w:fldCharType="end"/>
                      </w:r>
                    </w:p>
                  </w:txbxContent>
                </v:textbox>
              </v:shape>
              <w10:wrap anchorx="page" anchory="page"/>
            </v:group>
          </w:pict>
        </mc:Fallback>
      </mc:AlternateContent>
    </w:r>
  </w:p>
  <w:p w:rsidR="004B62ED" w:rsidRDefault="004B62E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43F"/>
    <w:rsid w:val="003B6B60"/>
    <w:rsid w:val="004106D2"/>
    <w:rsid w:val="004B62ED"/>
    <w:rsid w:val="00584B80"/>
    <w:rsid w:val="00920FE5"/>
    <w:rsid w:val="009B543F"/>
    <w:rsid w:val="00C174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071DE"/>
  <w15:chartTrackingRefBased/>
  <w15:docId w15:val="{779B6165-27A4-4611-9A9F-E3CB8BFF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06D2"/>
    <w:rPr>
      <w:i/>
      <w:iCs/>
      <w:sz w:val="20"/>
      <w:szCs w:val="20"/>
    </w:rPr>
  </w:style>
  <w:style w:type="paragraph" w:styleId="Kop1">
    <w:name w:val="heading 1"/>
    <w:basedOn w:val="Standaard"/>
    <w:next w:val="Standaard"/>
    <w:link w:val="Kop1Char"/>
    <w:uiPriority w:val="9"/>
    <w:qFormat/>
    <w:rsid w:val="004106D2"/>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Kop2">
    <w:name w:val="heading 2"/>
    <w:basedOn w:val="Standaard"/>
    <w:next w:val="Standaard"/>
    <w:link w:val="Kop2Char"/>
    <w:uiPriority w:val="9"/>
    <w:semiHidden/>
    <w:unhideWhenUsed/>
    <w:qFormat/>
    <w:rsid w:val="004106D2"/>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Kop3">
    <w:name w:val="heading 3"/>
    <w:basedOn w:val="Standaard"/>
    <w:next w:val="Standaard"/>
    <w:link w:val="Kop3Char"/>
    <w:uiPriority w:val="9"/>
    <w:semiHidden/>
    <w:unhideWhenUsed/>
    <w:qFormat/>
    <w:rsid w:val="004106D2"/>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Kop4">
    <w:name w:val="heading 4"/>
    <w:basedOn w:val="Standaard"/>
    <w:next w:val="Standaard"/>
    <w:link w:val="Kop4Char"/>
    <w:uiPriority w:val="9"/>
    <w:semiHidden/>
    <w:unhideWhenUsed/>
    <w:qFormat/>
    <w:rsid w:val="004106D2"/>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Kop5">
    <w:name w:val="heading 5"/>
    <w:basedOn w:val="Standaard"/>
    <w:next w:val="Standaard"/>
    <w:link w:val="Kop5Char"/>
    <w:uiPriority w:val="9"/>
    <w:semiHidden/>
    <w:unhideWhenUsed/>
    <w:qFormat/>
    <w:rsid w:val="004106D2"/>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Kop6">
    <w:name w:val="heading 6"/>
    <w:basedOn w:val="Standaard"/>
    <w:next w:val="Standaard"/>
    <w:link w:val="Kop6Char"/>
    <w:uiPriority w:val="9"/>
    <w:semiHidden/>
    <w:unhideWhenUsed/>
    <w:qFormat/>
    <w:rsid w:val="004106D2"/>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Kop7">
    <w:name w:val="heading 7"/>
    <w:basedOn w:val="Standaard"/>
    <w:next w:val="Standaard"/>
    <w:link w:val="Kop7Char"/>
    <w:uiPriority w:val="9"/>
    <w:semiHidden/>
    <w:unhideWhenUsed/>
    <w:qFormat/>
    <w:rsid w:val="004106D2"/>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Kop8">
    <w:name w:val="heading 8"/>
    <w:basedOn w:val="Standaard"/>
    <w:next w:val="Standaard"/>
    <w:link w:val="Kop8Char"/>
    <w:uiPriority w:val="9"/>
    <w:semiHidden/>
    <w:unhideWhenUsed/>
    <w:qFormat/>
    <w:rsid w:val="004106D2"/>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Kop9">
    <w:name w:val="heading 9"/>
    <w:basedOn w:val="Standaard"/>
    <w:next w:val="Standaard"/>
    <w:link w:val="Kop9Char"/>
    <w:uiPriority w:val="9"/>
    <w:semiHidden/>
    <w:unhideWhenUsed/>
    <w:qFormat/>
    <w:rsid w:val="004106D2"/>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106D2"/>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Kop2Char">
    <w:name w:val="Kop 2 Char"/>
    <w:basedOn w:val="Standaardalinea-lettertype"/>
    <w:link w:val="Kop2"/>
    <w:uiPriority w:val="9"/>
    <w:semiHidden/>
    <w:rsid w:val="004106D2"/>
    <w:rPr>
      <w:rFonts w:asciiTheme="majorHAnsi" w:eastAsiaTheme="majorEastAsia" w:hAnsiTheme="majorHAnsi" w:cstheme="majorBidi"/>
      <w:b/>
      <w:bCs/>
      <w:i/>
      <w:iCs/>
      <w:color w:val="C45911" w:themeColor="accent2" w:themeShade="BF"/>
    </w:rPr>
  </w:style>
  <w:style w:type="character" w:customStyle="1" w:styleId="Kop3Char">
    <w:name w:val="Kop 3 Char"/>
    <w:basedOn w:val="Standaardalinea-lettertype"/>
    <w:link w:val="Kop3"/>
    <w:uiPriority w:val="9"/>
    <w:semiHidden/>
    <w:rsid w:val="004106D2"/>
    <w:rPr>
      <w:rFonts w:asciiTheme="majorHAnsi" w:eastAsiaTheme="majorEastAsia" w:hAnsiTheme="majorHAnsi" w:cstheme="majorBidi"/>
      <w:b/>
      <w:bCs/>
      <w:i/>
      <w:iCs/>
      <w:color w:val="C45911" w:themeColor="accent2" w:themeShade="BF"/>
    </w:rPr>
  </w:style>
  <w:style w:type="character" w:customStyle="1" w:styleId="Kop4Char">
    <w:name w:val="Kop 4 Char"/>
    <w:basedOn w:val="Standaardalinea-lettertype"/>
    <w:link w:val="Kop4"/>
    <w:uiPriority w:val="9"/>
    <w:semiHidden/>
    <w:rsid w:val="004106D2"/>
    <w:rPr>
      <w:rFonts w:asciiTheme="majorHAnsi" w:eastAsiaTheme="majorEastAsia" w:hAnsiTheme="majorHAnsi" w:cstheme="majorBidi"/>
      <w:b/>
      <w:bCs/>
      <w:i/>
      <w:iCs/>
      <w:color w:val="C45911" w:themeColor="accent2" w:themeShade="BF"/>
    </w:rPr>
  </w:style>
  <w:style w:type="character" w:customStyle="1" w:styleId="Kop5Char">
    <w:name w:val="Kop 5 Char"/>
    <w:basedOn w:val="Standaardalinea-lettertype"/>
    <w:link w:val="Kop5"/>
    <w:uiPriority w:val="9"/>
    <w:semiHidden/>
    <w:rsid w:val="004106D2"/>
    <w:rPr>
      <w:rFonts w:asciiTheme="majorHAnsi" w:eastAsiaTheme="majorEastAsia" w:hAnsiTheme="majorHAnsi" w:cstheme="majorBidi"/>
      <w:b/>
      <w:bCs/>
      <w:i/>
      <w:iCs/>
      <w:color w:val="C45911" w:themeColor="accent2" w:themeShade="BF"/>
    </w:rPr>
  </w:style>
  <w:style w:type="character" w:customStyle="1" w:styleId="Kop6Char">
    <w:name w:val="Kop 6 Char"/>
    <w:basedOn w:val="Standaardalinea-lettertype"/>
    <w:link w:val="Kop6"/>
    <w:uiPriority w:val="9"/>
    <w:semiHidden/>
    <w:rsid w:val="004106D2"/>
    <w:rPr>
      <w:rFonts w:asciiTheme="majorHAnsi" w:eastAsiaTheme="majorEastAsia" w:hAnsiTheme="majorHAnsi" w:cstheme="majorBidi"/>
      <w:i/>
      <w:iCs/>
      <w:color w:val="C45911" w:themeColor="accent2" w:themeShade="BF"/>
    </w:rPr>
  </w:style>
  <w:style w:type="character" w:customStyle="1" w:styleId="Kop7Char">
    <w:name w:val="Kop 7 Char"/>
    <w:basedOn w:val="Standaardalinea-lettertype"/>
    <w:link w:val="Kop7"/>
    <w:uiPriority w:val="9"/>
    <w:semiHidden/>
    <w:rsid w:val="004106D2"/>
    <w:rPr>
      <w:rFonts w:asciiTheme="majorHAnsi" w:eastAsiaTheme="majorEastAsia" w:hAnsiTheme="majorHAnsi" w:cstheme="majorBidi"/>
      <w:i/>
      <w:iCs/>
      <w:color w:val="C45911" w:themeColor="accent2" w:themeShade="BF"/>
    </w:rPr>
  </w:style>
  <w:style w:type="character" w:customStyle="1" w:styleId="Kop8Char">
    <w:name w:val="Kop 8 Char"/>
    <w:basedOn w:val="Standaardalinea-lettertype"/>
    <w:link w:val="Kop8"/>
    <w:uiPriority w:val="9"/>
    <w:semiHidden/>
    <w:rsid w:val="004106D2"/>
    <w:rPr>
      <w:rFonts w:asciiTheme="majorHAnsi" w:eastAsiaTheme="majorEastAsia" w:hAnsiTheme="majorHAnsi" w:cstheme="majorBidi"/>
      <w:i/>
      <w:iCs/>
      <w:color w:val="ED7D31" w:themeColor="accent2"/>
    </w:rPr>
  </w:style>
  <w:style w:type="character" w:customStyle="1" w:styleId="Kop9Char">
    <w:name w:val="Kop 9 Char"/>
    <w:basedOn w:val="Standaardalinea-lettertype"/>
    <w:link w:val="Kop9"/>
    <w:uiPriority w:val="9"/>
    <w:semiHidden/>
    <w:rsid w:val="004106D2"/>
    <w:rPr>
      <w:rFonts w:asciiTheme="majorHAnsi" w:eastAsiaTheme="majorEastAsia" w:hAnsiTheme="majorHAnsi" w:cstheme="majorBidi"/>
      <w:i/>
      <w:iCs/>
      <w:color w:val="ED7D31" w:themeColor="accent2"/>
      <w:sz w:val="20"/>
      <w:szCs w:val="20"/>
    </w:rPr>
  </w:style>
  <w:style w:type="paragraph" w:styleId="Bijschrift">
    <w:name w:val="caption"/>
    <w:basedOn w:val="Standaard"/>
    <w:next w:val="Standaard"/>
    <w:uiPriority w:val="35"/>
    <w:semiHidden/>
    <w:unhideWhenUsed/>
    <w:qFormat/>
    <w:rsid w:val="004106D2"/>
    <w:rPr>
      <w:b/>
      <w:bCs/>
      <w:color w:val="C45911" w:themeColor="accent2" w:themeShade="BF"/>
      <w:sz w:val="18"/>
      <w:szCs w:val="18"/>
    </w:rPr>
  </w:style>
  <w:style w:type="paragraph" w:styleId="Titel">
    <w:name w:val="Title"/>
    <w:basedOn w:val="Standaard"/>
    <w:next w:val="Standaard"/>
    <w:link w:val="TitelChar"/>
    <w:uiPriority w:val="10"/>
    <w:qFormat/>
    <w:rsid w:val="004106D2"/>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4106D2"/>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Ondertitel">
    <w:name w:val="Subtitle"/>
    <w:basedOn w:val="Standaard"/>
    <w:next w:val="Standaard"/>
    <w:link w:val="OndertitelChar"/>
    <w:uiPriority w:val="11"/>
    <w:qFormat/>
    <w:rsid w:val="004106D2"/>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OndertitelChar">
    <w:name w:val="Ondertitel Char"/>
    <w:basedOn w:val="Standaardalinea-lettertype"/>
    <w:link w:val="Ondertitel"/>
    <w:uiPriority w:val="11"/>
    <w:rsid w:val="004106D2"/>
    <w:rPr>
      <w:rFonts w:asciiTheme="majorHAnsi" w:eastAsiaTheme="majorEastAsia" w:hAnsiTheme="majorHAnsi" w:cstheme="majorBidi"/>
      <w:i/>
      <w:iCs/>
      <w:color w:val="823B0B" w:themeColor="accent2" w:themeShade="7F"/>
      <w:sz w:val="24"/>
      <w:szCs w:val="24"/>
    </w:rPr>
  </w:style>
  <w:style w:type="character" w:styleId="Zwaar">
    <w:name w:val="Strong"/>
    <w:uiPriority w:val="22"/>
    <w:qFormat/>
    <w:rsid w:val="004106D2"/>
    <w:rPr>
      <w:b/>
      <w:bCs/>
      <w:spacing w:val="0"/>
    </w:rPr>
  </w:style>
  <w:style w:type="character" w:styleId="Nadruk">
    <w:name w:val="Emphasis"/>
    <w:uiPriority w:val="20"/>
    <w:qFormat/>
    <w:rsid w:val="004106D2"/>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Geenafstand">
    <w:name w:val="No Spacing"/>
    <w:basedOn w:val="Standaard"/>
    <w:uiPriority w:val="1"/>
    <w:qFormat/>
    <w:rsid w:val="004106D2"/>
    <w:pPr>
      <w:spacing w:after="0" w:line="240" w:lineRule="auto"/>
    </w:pPr>
  </w:style>
  <w:style w:type="paragraph" w:styleId="Lijstalinea">
    <w:name w:val="List Paragraph"/>
    <w:basedOn w:val="Standaard"/>
    <w:uiPriority w:val="34"/>
    <w:qFormat/>
    <w:rsid w:val="004106D2"/>
    <w:pPr>
      <w:ind w:left="720"/>
      <w:contextualSpacing/>
    </w:pPr>
  </w:style>
  <w:style w:type="paragraph" w:styleId="Citaat">
    <w:name w:val="Quote"/>
    <w:basedOn w:val="Standaard"/>
    <w:next w:val="Standaard"/>
    <w:link w:val="CitaatChar"/>
    <w:uiPriority w:val="29"/>
    <w:qFormat/>
    <w:rsid w:val="004106D2"/>
    <w:rPr>
      <w:i w:val="0"/>
      <w:iCs w:val="0"/>
      <w:color w:val="C45911" w:themeColor="accent2" w:themeShade="BF"/>
    </w:rPr>
  </w:style>
  <w:style w:type="character" w:customStyle="1" w:styleId="CitaatChar">
    <w:name w:val="Citaat Char"/>
    <w:basedOn w:val="Standaardalinea-lettertype"/>
    <w:link w:val="Citaat"/>
    <w:uiPriority w:val="29"/>
    <w:rsid w:val="004106D2"/>
    <w:rPr>
      <w:color w:val="C45911" w:themeColor="accent2" w:themeShade="BF"/>
      <w:sz w:val="20"/>
      <w:szCs w:val="20"/>
    </w:rPr>
  </w:style>
  <w:style w:type="paragraph" w:styleId="Duidelijkcitaat">
    <w:name w:val="Intense Quote"/>
    <w:basedOn w:val="Standaard"/>
    <w:next w:val="Standaard"/>
    <w:link w:val="DuidelijkcitaatChar"/>
    <w:uiPriority w:val="30"/>
    <w:qFormat/>
    <w:rsid w:val="004106D2"/>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DuidelijkcitaatChar">
    <w:name w:val="Duidelijk citaat Char"/>
    <w:basedOn w:val="Standaardalinea-lettertype"/>
    <w:link w:val="Duidelijkcitaat"/>
    <w:uiPriority w:val="30"/>
    <w:rsid w:val="004106D2"/>
    <w:rPr>
      <w:rFonts w:asciiTheme="majorHAnsi" w:eastAsiaTheme="majorEastAsia" w:hAnsiTheme="majorHAnsi" w:cstheme="majorBidi"/>
      <w:b/>
      <w:bCs/>
      <w:i/>
      <w:iCs/>
      <w:color w:val="ED7D31" w:themeColor="accent2"/>
      <w:sz w:val="20"/>
      <w:szCs w:val="20"/>
    </w:rPr>
  </w:style>
  <w:style w:type="character" w:styleId="Subtielebenadrukking">
    <w:name w:val="Subtle Emphasis"/>
    <w:uiPriority w:val="19"/>
    <w:qFormat/>
    <w:rsid w:val="004106D2"/>
    <w:rPr>
      <w:rFonts w:asciiTheme="majorHAnsi" w:eastAsiaTheme="majorEastAsia" w:hAnsiTheme="majorHAnsi" w:cstheme="majorBidi"/>
      <w:i/>
      <w:iCs/>
      <w:color w:val="ED7D31" w:themeColor="accent2"/>
    </w:rPr>
  </w:style>
  <w:style w:type="character" w:styleId="Intensievebenadrukking">
    <w:name w:val="Intense Emphasis"/>
    <w:uiPriority w:val="21"/>
    <w:qFormat/>
    <w:rsid w:val="004106D2"/>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ieleverwijzing">
    <w:name w:val="Subtle Reference"/>
    <w:uiPriority w:val="31"/>
    <w:qFormat/>
    <w:rsid w:val="004106D2"/>
    <w:rPr>
      <w:i/>
      <w:iCs/>
      <w:smallCaps/>
      <w:color w:val="ED7D31" w:themeColor="accent2"/>
      <w:u w:color="ED7D31" w:themeColor="accent2"/>
    </w:rPr>
  </w:style>
  <w:style w:type="character" w:styleId="Intensieveverwijzing">
    <w:name w:val="Intense Reference"/>
    <w:uiPriority w:val="32"/>
    <w:qFormat/>
    <w:rsid w:val="004106D2"/>
    <w:rPr>
      <w:b/>
      <w:bCs/>
      <w:i/>
      <w:iCs/>
      <w:smallCaps/>
      <w:color w:val="ED7D31" w:themeColor="accent2"/>
      <w:u w:color="ED7D31" w:themeColor="accent2"/>
    </w:rPr>
  </w:style>
  <w:style w:type="character" w:styleId="Titelvanboek">
    <w:name w:val="Book Title"/>
    <w:uiPriority w:val="33"/>
    <w:qFormat/>
    <w:rsid w:val="004106D2"/>
    <w:rPr>
      <w:rFonts w:asciiTheme="majorHAnsi" w:eastAsiaTheme="majorEastAsia" w:hAnsiTheme="majorHAnsi" w:cstheme="majorBidi"/>
      <w:b/>
      <w:bCs/>
      <w:i/>
      <w:iCs/>
      <w:smallCaps/>
      <w:color w:val="C45911" w:themeColor="accent2" w:themeShade="BF"/>
      <w:u w:val="single"/>
    </w:rPr>
  </w:style>
  <w:style w:type="paragraph" w:styleId="Kopvaninhoudsopgave">
    <w:name w:val="TOC Heading"/>
    <w:basedOn w:val="Kop1"/>
    <w:next w:val="Standaard"/>
    <w:uiPriority w:val="39"/>
    <w:semiHidden/>
    <w:unhideWhenUsed/>
    <w:qFormat/>
    <w:rsid w:val="004106D2"/>
    <w:pPr>
      <w:outlineLvl w:val="9"/>
    </w:pPr>
  </w:style>
  <w:style w:type="paragraph" w:styleId="Koptekst">
    <w:name w:val="header"/>
    <w:basedOn w:val="Standaard"/>
    <w:link w:val="KoptekstChar"/>
    <w:uiPriority w:val="99"/>
    <w:unhideWhenUsed/>
    <w:rsid w:val="004B62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62ED"/>
    <w:rPr>
      <w:i/>
      <w:iCs/>
      <w:sz w:val="20"/>
      <w:szCs w:val="20"/>
    </w:rPr>
  </w:style>
  <w:style w:type="paragraph" w:styleId="Voettekst">
    <w:name w:val="footer"/>
    <w:basedOn w:val="Standaard"/>
    <w:link w:val="VoettekstChar"/>
    <w:uiPriority w:val="99"/>
    <w:unhideWhenUsed/>
    <w:rsid w:val="004B62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62ED"/>
    <w:rPr>
      <w:i/>
      <w:iCs/>
      <w:sz w:val="20"/>
      <w:szCs w:val="20"/>
    </w:rPr>
  </w:style>
  <w:style w:type="character" w:styleId="Hyperlink">
    <w:name w:val="Hyperlink"/>
    <w:basedOn w:val="Standaardalinea-lettertype"/>
    <w:uiPriority w:val="99"/>
    <w:unhideWhenUsed/>
    <w:rsid w:val="003B6B60"/>
    <w:rPr>
      <w:color w:val="0563C1" w:themeColor="hyperlink"/>
      <w:u w:val="single"/>
    </w:rPr>
  </w:style>
  <w:style w:type="character" w:styleId="Onopgelostemelding">
    <w:name w:val="Unresolved Mention"/>
    <w:basedOn w:val="Standaardalinea-lettertype"/>
    <w:uiPriority w:val="99"/>
    <w:semiHidden/>
    <w:unhideWhenUsed/>
    <w:rsid w:val="003B6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rankdegruyter.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2211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YVAN DE MEYER</cp:lastModifiedBy>
  <cp:revision>2</cp:revision>
  <dcterms:created xsi:type="dcterms:W3CDTF">2020-06-25T17:12:00Z</dcterms:created>
  <dcterms:modified xsi:type="dcterms:W3CDTF">2020-06-25T17:12:00Z</dcterms:modified>
</cp:coreProperties>
</file>